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3D47A" w14:textId="7D252A06" w:rsidR="006C47A0" w:rsidRPr="006C47A0" w:rsidRDefault="006C47A0" w:rsidP="006C47A0">
      <w:pPr>
        <w:jc w:val="center"/>
        <w:rPr>
          <w:b/>
          <w:bCs/>
          <w:sz w:val="32"/>
          <w:szCs w:val="32"/>
        </w:rPr>
      </w:pPr>
      <w:r w:rsidRPr="006C47A0">
        <w:rPr>
          <w:b/>
          <w:bCs/>
          <w:sz w:val="32"/>
          <w:szCs w:val="32"/>
        </w:rPr>
        <w:t>AM</w:t>
      </w:r>
      <w:r w:rsidR="00083547">
        <w:rPr>
          <w:b/>
          <w:bCs/>
          <w:sz w:val="32"/>
          <w:szCs w:val="32"/>
        </w:rPr>
        <w:t>2S</w:t>
      </w:r>
      <w:r w:rsidRPr="006C47A0">
        <w:rPr>
          <w:b/>
          <w:bCs/>
          <w:sz w:val="32"/>
          <w:szCs w:val="32"/>
        </w:rPr>
        <w:t>S</w:t>
      </w:r>
      <w:r w:rsidR="00C459A2" w:rsidRPr="006C47A0">
        <w:rPr>
          <w:b/>
          <w:bCs/>
          <w:sz w:val="32"/>
          <w:szCs w:val="32"/>
        </w:rPr>
        <w:t xml:space="preserve"> : </w:t>
      </w:r>
      <w:r w:rsidRPr="006C47A0">
        <w:rPr>
          <w:b/>
          <w:bCs/>
          <w:sz w:val="32"/>
          <w:szCs w:val="32"/>
        </w:rPr>
        <w:t>CHANNEL Applique murale 1</w:t>
      </w:r>
      <w:r w:rsidR="00083547">
        <w:rPr>
          <w:b/>
          <w:bCs/>
          <w:sz w:val="32"/>
          <w:szCs w:val="32"/>
        </w:rPr>
        <w:t>5</w:t>
      </w:r>
      <w:r w:rsidRPr="006C47A0">
        <w:rPr>
          <w:b/>
          <w:bCs/>
          <w:sz w:val="32"/>
          <w:szCs w:val="32"/>
        </w:rPr>
        <w:t xml:space="preserve">W </w:t>
      </w:r>
      <w:r w:rsidR="00083547">
        <w:rPr>
          <w:b/>
          <w:bCs/>
          <w:sz w:val="32"/>
          <w:szCs w:val="32"/>
        </w:rPr>
        <w:t>–</w:t>
      </w:r>
      <w:r w:rsidRPr="006C47A0">
        <w:rPr>
          <w:b/>
          <w:bCs/>
          <w:sz w:val="32"/>
          <w:szCs w:val="32"/>
        </w:rPr>
        <w:t xml:space="preserve"> IP</w:t>
      </w:r>
      <w:r w:rsidR="00083547">
        <w:rPr>
          <w:b/>
          <w:bCs/>
          <w:sz w:val="32"/>
          <w:szCs w:val="32"/>
        </w:rPr>
        <w:t>65</w:t>
      </w:r>
      <w:r w:rsidRPr="006C47A0">
        <w:rPr>
          <w:b/>
          <w:bCs/>
          <w:sz w:val="32"/>
          <w:szCs w:val="32"/>
        </w:rPr>
        <w:t xml:space="preserve"> - 3000K</w:t>
      </w:r>
    </w:p>
    <w:p w14:paraId="437ABE01" w14:textId="4BBB2F13" w:rsidR="00EA5322" w:rsidRPr="00B120FD" w:rsidRDefault="00EA5322" w:rsidP="006C47A0">
      <w:pPr>
        <w:jc w:val="center"/>
      </w:pPr>
    </w:p>
    <w:p w14:paraId="286E2B75" w14:textId="2A6C4514" w:rsidR="00B120FD" w:rsidRDefault="00B120FD"/>
    <w:p w14:paraId="16A2E9BC" w14:textId="72667D63" w:rsidR="00B120FD" w:rsidRDefault="00625168" w:rsidP="000D1E8B">
      <w:pPr>
        <w:jc w:val="both"/>
      </w:pPr>
      <w:r>
        <w:rPr>
          <w:b/>
          <w:bCs/>
        </w:rPr>
        <w:t xml:space="preserve">VISIOLED </w:t>
      </w:r>
      <w:r w:rsidR="00257232">
        <w:rPr>
          <w:b/>
          <w:bCs/>
        </w:rPr>
        <w:t>–</w:t>
      </w:r>
      <w:r>
        <w:rPr>
          <w:b/>
          <w:bCs/>
        </w:rPr>
        <w:t xml:space="preserve"> </w:t>
      </w:r>
      <w:r w:rsidR="00257232">
        <w:rPr>
          <w:b/>
          <w:bCs/>
        </w:rPr>
        <w:t xml:space="preserve">Applique </w:t>
      </w:r>
      <w:r w:rsidR="00DD6A0D">
        <w:rPr>
          <w:b/>
          <w:bCs/>
        </w:rPr>
        <w:t>murale CHANNEL – 1</w:t>
      </w:r>
      <w:r w:rsidR="00083547">
        <w:rPr>
          <w:b/>
          <w:bCs/>
        </w:rPr>
        <w:t>5</w:t>
      </w:r>
      <w:r w:rsidR="00DD6A0D">
        <w:rPr>
          <w:b/>
          <w:bCs/>
        </w:rPr>
        <w:t>W 3000K IP</w:t>
      </w:r>
      <w:r w:rsidR="00083547">
        <w:rPr>
          <w:b/>
          <w:bCs/>
        </w:rPr>
        <w:t>65</w:t>
      </w:r>
    </w:p>
    <w:p w14:paraId="6332D267" w14:textId="5DEE97D5" w:rsidR="004A03A9" w:rsidRDefault="000D1E8B" w:rsidP="000D1E8B">
      <w:pPr>
        <w:jc w:val="both"/>
      </w:pPr>
      <w:r>
        <w:t xml:space="preserve">Corps du luminaire en </w:t>
      </w:r>
      <w:r w:rsidR="00DD6A0D">
        <w:t>fonte d’aluminium,</w:t>
      </w:r>
      <w:r w:rsidR="001765E3">
        <w:t xml:space="preserve"> monodiffusion,</w:t>
      </w:r>
      <w:r>
        <w:t xml:space="preserve"> IP</w:t>
      </w:r>
      <w:r w:rsidR="00083547">
        <w:t>65</w:t>
      </w:r>
      <w:r>
        <w:t xml:space="preserve">. </w:t>
      </w:r>
      <w:r w:rsidR="00C54FB0">
        <w:t>L</w:t>
      </w:r>
      <w:r w:rsidR="00DD6A0D">
        <w:t>ongueur 300mm, largeur 1</w:t>
      </w:r>
      <w:r w:rsidR="00096F09">
        <w:t>2</w:t>
      </w:r>
      <w:r w:rsidR="00DD6A0D">
        <w:t>0mm</w:t>
      </w:r>
      <w:r w:rsidR="00C54FB0">
        <w:t xml:space="preserve">, </w:t>
      </w:r>
      <w:r w:rsidR="00DD6A0D">
        <w:t xml:space="preserve">profondeur </w:t>
      </w:r>
      <w:r w:rsidR="00096F09">
        <w:t>60</w:t>
      </w:r>
      <w:r w:rsidR="00DD6A0D">
        <w:t>mm</w:t>
      </w:r>
      <w:r>
        <w:t xml:space="preserve">. </w:t>
      </w:r>
      <w:r w:rsidR="001765E3">
        <w:t>P</w:t>
      </w:r>
      <w:r w:rsidR="00625168">
        <w:t>uissance</w:t>
      </w:r>
      <w:r w:rsidR="00C54FB0">
        <w:t xml:space="preserve"> </w:t>
      </w:r>
      <w:r w:rsidR="00625168">
        <w:t>1</w:t>
      </w:r>
      <w:r w:rsidR="00096F09">
        <w:t>5</w:t>
      </w:r>
      <w:r>
        <w:t xml:space="preserve">W, alimentation </w:t>
      </w:r>
      <w:r w:rsidR="00DD6A0D">
        <w:t>2</w:t>
      </w:r>
      <w:r w:rsidR="008C6A3A">
        <w:t>0</w:t>
      </w:r>
      <w:r>
        <w:t>0-2</w:t>
      </w:r>
      <w:r w:rsidR="00625168">
        <w:t>40</w:t>
      </w:r>
      <w:r>
        <w:t xml:space="preserve"> </w:t>
      </w:r>
      <w:r w:rsidR="00096F09">
        <w:t>V-AC</w:t>
      </w:r>
      <w:r>
        <w:t xml:space="preserve">, flux lumineux </w:t>
      </w:r>
      <w:r w:rsidR="00DD6A0D">
        <w:t>9</w:t>
      </w:r>
      <w:r w:rsidR="00096F09">
        <w:t>5</w:t>
      </w:r>
      <w:r w:rsidR="00DD6A0D">
        <w:t>0</w:t>
      </w:r>
      <w:r>
        <w:t xml:space="preserve"> lm.</w:t>
      </w:r>
      <w:r w:rsidR="00C54FB0">
        <w:t xml:space="preserve"> T</w:t>
      </w:r>
      <w:r>
        <w:t xml:space="preserve">empérature de couleur </w:t>
      </w:r>
      <w:r w:rsidR="00DD6A0D">
        <w:t>3</w:t>
      </w:r>
      <w:r>
        <w:t> 000 K</w:t>
      </w:r>
      <w:r w:rsidR="001765E3">
        <w:t>,</w:t>
      </w:r>
      <w:r>
        <w:t xml:space="preserve"> angle </w:t>
      </w:r>
      <w:r w:rsidR="001765E3">
        <w:t>de diffusion</w:t>
      </w:r>
      <w:r>
        <w:t xml:space="preserve"> </w:t>
      </w:r>
      <w:r w:rsidR="00290112">
        <w:t>asymétrique 40°.</w:t>
      </w:r>
      <w:r w:rsidR="00DD6A0D">
        <w:t xml:space="preserve"> </w:t>
      </w:r>
      <w:r w:rsidR="00C54FB0">
        <w:t>C</w:t>
      </w:r>
      <w:r>
        <w:t xml:space="preserve">ertifié CE &amp; </w:t>
      </w:r>
      <w:proofErr w:type="spellStart"/>
      <w:r>
        <w:t>RoHs</w:t>
      </w:r>
      <w:proofErr w:type="spellEnd"/>
      <w:r w:rsidR="00C54FB0">
        <w:t>.</w:t>
      </w:r>
    </w:p>
    <w:p w14:paraId="28AD42F6" w14:textId="120772F9" w:rsidR="001765E3" w:rsidRPr="00B120FD" w:rsidRDefault="004A03A9" w:rsidP="000D1E8B">
      <w:pPr>
        <w:jc w:val="both"/>
      </w:pPr>
      <w:r>
        <w:t xml:space="preserve">Nos préconisations d’utilisation : </w:t>
      </w:r>
      <w:r w:rsidR="005A615B">
        <w:t>Espaces de circulation, sanitaires, abords de bâtiment</w:t>
      </w:r>
      <w:r>
        <w:t>…</w:t>
      </w:r>
    </w:p>
    <w:sectPr w:rsidR="001765E3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76FB5"/>
    <w:rsid w:val="00083547"/>
    <w:rsid w:val="00096F09"/>
    <w:rsid w:val="000D1E8B"/>
    <w:rsid w:val="000E7EB5"/>
    <w:rsid w:val="00123F97"/>
    <w:rsid w:val="001765E3"/>
    <w:rsid w:val="00257232"/>
    <w:rsid w:val="00267CB5"/>
    <w:rsid w:val="002900FE"/>
    <w:rsid w:val="00290112"/>
    <w:rsid w:val="00390147"/>
    <w:rsid w:val="004A03A9"/>
    <w:rsid w:val="004E7A50"/>
    <w:rsid w:val="00544CBC"/>
    <w:rsid w:val="00562B5E"/>
    <w:rsid w:val="005A615B"/>
    <w:rsid w:val="00625168"/>
    <w:rsid w:val="00651D39"/>
    <w:rsid w:val="006C47A0"/>
    <w:rsid w:val="0086364E"/>
    <w:rsid w:val="008C6A3A"/>
    <w:rsid w:val="00946635"/>
    <w:rsid w:val="009632CC"/>
    <w:rsid w:val="009F4348"/>
    <w:rsid w:val="00AE33FC"/>
    <w:rsid w:val="00B120FD"/>
    <w:rsid w:val="00B16D88"/>
    <w:rsid w:val="00BA5CD7"/>
    <w:rsid w:val="00BC54BD"/>
    <w:rsid w:val="00C372AD"/>
    <w:rsid w:val="00C459A2"/>
    <w:rsid w:val="00C54FB0"/>
    <w:rsid w:val="00C66B0E"/>
    <w:rsid w:val="00DD6A0D"/>
    <w:rsid w:val="00EA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F434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character" w:customStyle="1" w:styleId="Titre2Car">
    <w:name w:val="Titre 2 Car"/>
    <w:basedOn w:val="Policepardfaut"/>
    <w:link w:val="Titre2"/>
    <w:uiPriority w:val="9"/>
    <w:semiHidden/>
    <w:rsid w:val="009F434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Gabin</cp:lastModifiedBy>
  <cp:revision>9</cp:revision>
  <dcterms:created xsi:type="dcterms:W3CDTF">2026-01-13T08:45:00Z</dcterms:created>
  <dcterms:modified xsi:type="dcterms:W3CDTF">2026-01-19T13:53:00Z</dcterms:modified>
</cp:coreProperties>
</file>