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INFRATEK150 : Réglette LED à détection infrarouge 1500mm – IP65 - Puissance sélectionnable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INFRATEK - Réglette LED 28W/40W Détection IR IP65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IK08 /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1425 x 60 x 58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Poids : 0,800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28 W / 40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3900 lm / 5600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140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5 000 K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Angle de diffusion : 150°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93 000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+ 40°C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Spécificités : Détecteur infrarouge amovible, câblage traversant de série, compatible télécommande PARKLIGHTTCIR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5 ans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