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DAL566V2EVO : VISIOLED BACKLIGHT Dalle LED EVO 24W/28W/32W – IP44 - 4000K</w:t>
      </w:r>
    </w:p>
    <w:p w:rsidR="00000000" w:rsidDel="00000000" w:rsidP="00000000" w:rsidRDefault="00000000" w:rsidRPr="00000000" w14:paraId="00000002">
      <w:pPr>
        <w:spacing w:after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Visioled - BACKLIGHT Dalle LED EVO 60x60 Puissance sélectionnable 4000K IP44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Matériaux : Châssis en aluminium et diffuseur en polycarbonate.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Protection : IP44 / IK02.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Dimensions : 595 x 595 x 28 mm.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Poids : 1,8 kg.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Puissance : Sélectionnable sur le driver (24 W, 28 W ou 32 W).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Alimentation : 220-240 V AC.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Flux lumineux : 4 500 lm.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Rendement lumineux : Jusqu'à 187 lm/W (selon puissance sélectionnée : 187 lm/W à 24 W, 160 lm/W à 28 W, 140 lm/W à 32 W).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Confort visuel : UGR &lt; 19 et Driver Flicker-free.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IRC : &gt; 80.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Température de couleur : Blanc neutre - 4 000 K.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Durée de vie : 50 000 heures.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Certifications : CE, RoHs et Classe II.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Garantie : 3 ans.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lineRule="auto"/>
        <w:ind w:left="720" w:hanging="360"/>
      </w:pPr>
      <w:r w:rsidDel="00000000" w:rsidR="00000000" w:rsidRPr="00000000">
        <w:rPr>
          <w:rtl w:val="0"/>
        </w:rPr>
        <w:t xml:space="preserve">Spécificités : Technologie BACKLIGHT avec LED SMD2835 et boîtier de raccordement simplifié pour une installation rapide en faux plafond.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