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1bsezwvyu9v7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SPOTI4 : ÉCHO – Spot sur rail – 35 W –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PROJECTEUR SUR RAIL - Solution d'accentuation haute puissance pour volumes commerciaux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Corps en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161 x 105 x 215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LED :</w:t>
      </w:r>
      <w:r w:rsidDel="00000000" w:rsidR="00000000" w:rsidRPr="00000000">
        <w:rPr>
          <w:rtl w:val="0"/>
        </w:rPr>
        <w:t xml:space="preserve"> CITIZEN COB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35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Adaptateur pour rail triphasé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Orientation :</w:t>
      </w:r>
      <w:r w:rsidDel="00000000" w:rsidR="00000000" w:rsidRPr="00000000">
        <w:rPr>
          <w:rtl w:val="0"/>
        </w:rPr>
        <w:t xml:space="preserve"> 315° / 280°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3 290 lm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94 lm/W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36°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40 000 heures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Couleur :</w:t>
      </w:r>
      <w:r w:rsidDel="00000000" w:rsidR="00000000" w:rsidRPr="00000000">
        <w:rPr>
          <w:rtl w:val="0"/>
        </w:rPr>
        <w:t xml:space="preserve"> Blanc ou Noir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Le projecteur ÉCHO est un luminaire premium conçu pour l'éclairage intensif des espaces de vente, showrooms et galeries.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