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jpfiy0xodcap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LEDDS7NWBN : Downlight LED SLIMLight 7W – Encastrable – Ø 121 mm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SLIMLight - Encastré LED 7W Extra-plat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IP20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Ø 121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 </w:t>
      </w:r>
      <w:r w:rsidDel="00000000" w:rsidR="00000000" w:rsidRPr="00000000">
        <w:rPr>
          <w:color w:val="1d1c1d"/>
          <w:rtl w:val="0"/>
        </w:rPr>
        <w:t xml:space="preserve">0,270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7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 </w:t>
      </w:r>
      <w:r w:rsidDel="00000000" w:rsidR="00000000" w:rsidRPr="00000000">
        <w:rPr>
          <w:color w:val="1d1c1d"/>
          <w:rtl w:val="0"/>
        </w:rPr>
        <w:t xml:space="preserve">110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 </w:t>
      </w:r>
      <w:r w:rsidDel="00000000" w:rsidR="00000000" w:rsidRPr="00000000">
        <w:rPr>
          <w:color w:val="1d1c1d"/>
          <w:rtl w:val="0"/>
        </w:rPr>
        <w:t xml:space="preserve">430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 </w:t>
      </w:r>
      <w:r w:rsidDel="00000000" w:rsidR="00000000" w:rsidRPr="00000000">
        <w:rPr>
          <w:color w:val="1d1c1d"/>
          <w:rtl w:val="0"/>
        </w:rPr>
        <w:t xml:space="preserve">61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 </w:t>
      </w:r>
      <w:r w:rsidDel="00000000" w:rsidR="00000000" w:rsidRPr="00000000">
        <w:rPr>
          <w:color w:val="1d1c1d"/>
          <w:rtl w:val="0"/>
        </w:rPr>
        <w:t xml:space="preserve">4 000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120°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 </w:t>
      </w:r>
      <w:r w:rsidDel="00000000" w:rsidR="00000000" w:rsidRPr="00000000">
        <w:rPr>
          <w:color w:val="1d1c1d"/>
          <w:rtl w:val="0"/>
        </w:rPr>
        <w:t xml:space="preserve">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 </w:t>
      </w:r>
      <w:r w:rsidDel="00000000" w:rsidR="00000000" w:rsidRPr="00000000">
        <w:rPr>
          <w:color w:val="1d1c1d"/>
          <w:rtl w:val="0"/>
        </w:rPr>
        <w:t xml:space="preserve">-20°C à + 40°C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 </w:t>
      </w:r>
      <w:r w:rsidDel="00000000" w:rsidR="00000000" w:rsidRPr="00000000">
        <w:rPr>
          <w:color w:val="1d1c1d"/>
          <w:rtl w:val="0"/>
        </w:rPr>
        <w:t xml:space="preserve">Design ultra-fin idéal pour plénums réduits, Driver LIFUD haute stabilité, diffuseur opale pour une lumière homogène sans éblouissement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 </w:t>
      </w:r>
      <w:r w:rsidDel="00000000" w:rsidR="00000000" w:rsidRPr="00000000">
        <w:rPr>
          <w:color w:val="1d1c1d"/>
          <w:rtl w:val="0"/>
        </w:rPr>
        <w:t xml:space="preserve">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 </w:t>
      </w:r>
      <w:r w:rsidDel="00000000" w:rsidR="00000000" w:rsidRPr="00000000">
        <w:rPr>
          <w:color w:val="1d1c1d"/>
          <w:rtl w:val="0"/>
        </w:rPr>
        <w:t xml:space="preserve">1 an</w:t>
      </w:r>
    </w:p>
    <w:p w:rsidR="00000000" w:rsidDel="00000000" w:rsidP="00000000" w:rsidRDefault="00000000" w:rsidRPr="00000000" w14:paraId="00000013">
      <w:pPr>
        <w:pBdr>
          <w:top w:space="0" w:sz="0" w:val="nil"/>
          <w:bottom w:space="0" w:sz="0" w:val="nil"/>
          <w:right w:space="0" w:sz="0" w:val="nil"/>
          <w:between w:space="0" w:sz="0" w:val="nil"/>
        </w:pBdr>
        <w:spacing w:after="100" w:before="100" w:lineRule="auto"/>
        <w:ind w:left="0" w:firstLine="0"/>
        <w:rPr>
          <w:color w:val="1d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