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t5pfn4srwy7f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LEDALIM72 : Alimentation 72W – 24V DC – Pour Ruban LED RVBWW 5m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ACCESSOIRE ÉLECTRIQUE - Driver LED stabilisé pour installations 24V haute puissance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Alimentation (Driver) à tension constante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Boîtier :</w:t>
      </w:r>
      <w:r w:rsidDel="00000000" w:rsidR="00000000" w:rsidRPr="00000000">
        <w:rPr>
          <w:rtl w:val="0"/>
        </w:rPr>
        <w:t xml:space="preserve"> Conception compacte pour intégration en faux-plafond ou mobilier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Puissance nominale :</w:t>
      </w:r>
      <w:r w:rsidDel="00000000" w:rsidR="00000000" w:rsidRPr="00000000">
        <w:rPr>
          <w:rtl w:val="0"/>
        </w:rPr>
        <w:t xml:space="preserve"> 72 W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Tension de sortie :</w:t>
      </w:r>
      <w:r w:rsidDel="00000000" w:rsidR="00000000" w:rsidRPr="00000000">
        <w:rPr>
          <w:rtl w:val="0"/>
        </w:rPr>
        <w:t xml:space="preserve"> 24 V DC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Tension d'entrée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Spécifiquement dimensionnée pour les rubans LED RVBWW (RVB + Blanc Chaud) de 5 mètres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Usage :</w:t>
      </w:r>
      <w:r w:rsidDel="00000000" w:rsidR="00000000" w:rsidRPr="00000000">
        <w:rPr>
          <w:rtl w:val="0"/>
        </w:rPr>
        <w:t xml:space="preserve"> Intérieur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Délivre une tension stable indispensable pour la gestion des contrôleurs RVBWW.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Note technique :</w:t>
      </w:r>
      <w:r w:rsidDel="00000000" w:rsidR="00000000" w:rsidRPr="00000000">
        <w:rPr>
          <w:rtl w:val="0"/>
        </w:rPr>
        <w:t xml:space="preserve"> Une ventilation naturelle autour du boîtier est préconisée pour maintenir une température de fonctionnement optimale.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