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aid3kpvf43gv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LED25T818GLASSBCH : Lot de 25 tubes LED GLASS 18W – 1200 mm – Gamme Éco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LED GLASS - Tube LED 18W Haute Efficacité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26 x 1212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0,360 kg (par unité)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18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1 800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100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320°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Allumage instantané, idéal pour créer une ambiance accueillante en commerces et bureaux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